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6B" w:rsidRPr="0087054E" w:rsidRDefault="0087054E" w:rsidP="0087054E">
      <w:pPr>
        <w:jc w:val="center"/>
        <w:rPr>
          <w:rFonts w:ascii="Century Gothic" w:hAnsi="Century Gothic"/>
          <w:b/>
          <w:i/>
          <w:color w:val="FF0000"/>
          <w:sz w:val="36"/>
          <w:szCs w:val="36"/>
          <w:u w:val="single"/>
        </w:rPr>
      </w:pPr>
      <w:r w:rsidRPr="0087054E">
        <w:rPr>
          <w:rFonts w:ascii="Century Gothic" w:hAnsi="Century Gothic"/>
          <w:b/>
          <w:i/>
          <w:color w:val="FF0000"/>
          <w:sz w:val="36"/>
          <w:szCs w:val="36"/>
          <w:u w:val="single"/>
        </w:rPr>
        <w:t>Study Guide</w:t>
      </w:r>
    </w:p>
    <w:p w:rsidR="0087054E" w:rsidRPr="0087054E" w:rsidRDefault="0087054E" w:rsidP="0087054E">
      <w:pPr>
        <w:jc w:val="center"/>
        <w:rPr>
          <w:rFonts w:ascii="Century Gothic" w:hAnsi="Century Gothic"/>
          <w:sz w:val="36"/>
          <w:szCs w:val="36"/>
        </w:rPr>
      </w:pPr>
    </w:p>
    <w:p w:rsidR="0087054E" w:rsidRPr="0087054E" w:rsidRDefault="0087054E" w:rsidP="0087054E">
      <w:pPr>
        <w:jc w:val="center"/>
        <w:rPr>
          <w:rFonts w:ascii="Century Gothic" w:hAnsi="Century Gothic"/>
          <w:color w:val="FF0000"/>
          <w:sz w:val="32"/>
          <w:szCs w:val="32"/>
        </w:rPr>
      </w:pPr>
      <w:r w:rsidRPr="0087054E">
        <w:rPr>
          <w:rFonts w:ascii="Century Gothic" w:hAnsi="Century Gothic"/>
          <w:color w:val="FF0000"/>
          <w:sz w:val="32"/>
          <w:szCs w:val="32"/>
        </w:rPr>
        <w:t>Make sure you are familiar with the following information!</w:t>
      </w:r>
    </w:p>
    <w:p w:rsidR="0087054E" w:rsidRPr="0087054E" w:rsidRDefault="0087054E" w:rsidP="0087054E">
      <w:pPr>
        <w:jc w:val="center"/>
        <w:rPr>
          <w:rFonts w:ascii="Century Gothic" w:hAnsi="Century Gothic"/>
        </w:rPr>
      </w:pPr>
    </w:p>
    <w:p w:rsidR="0087054E" w:rsidRPr="0087054E" w:rsidRDefault="0087054E" w:rsidP="0087054E">
      <w:pPr>
        <w:rPr>
          <w:rFonts w:ascii="Century Gothic" w:hAnsi="Century Gothic"/>
        </w:rPr>
      </w:pPr>
    </w:p>
    <w:p w:rsidR="0087054E" w:rsidRPr="0087054E" w:rsidRDefault="0087054E" w:rsidP="0087054E">
      <w:pPr>
        <w:rPr>
          <w:rFonts w:ascii="Century Gothic" w:hAnsi="Century Gothic"/>
          <w:b/>
        </w:rPr>
      </w:pP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Newton’s 3 Laws</w:t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Balanced and Unbalanced Forces</w:t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Net Force</w:t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Friction (Rolling, Static, Sliding)</w:t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Inertia</w:t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  <w:vertAlign w:val="superscript"/>
        </w:rPr>
      </w:pPr>
      <w:r w:rsidRPr="0087054E">
        <w:rPr>
          <w:rFonts w:ascii="Century Gothic" w:hAnsi="Century Gothic"/>
          <w:b/>
          <w:sz w:val="32"/>
          <w:szCs w:val="32"/>
        </w:rPr>
        <w:t>Force of gravity on Earth accelerates at 9.8m/s</w:t>
      </w:r>
      <w:r w:rsidRPr="0087054E">
        <w:rPr>
          <w:rFonts w:ascii="Century Gothic" w:hAnsi="Century Gothic"/>
          <w:b/>
          <w:sz w:val="32"/>
          <w:szCs w:val="32"/>
          <w:vertAlign w:val="superscript"/>
        </w:rPr>
        <w:t>2</w:t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  <w:vertAlign w:val="superscript"/>
        </w:rPr>
      </w:pP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There is no delay in time between action and reaction.</w:t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4EBED3AE" wp14:editId="09CB99E6">
            <wp:simplePos x="0" y="0"/>
            <wp:positionH relativeFrom="column">
              <wp:posOffset>4000500</wp:posOffset>
            </wp:positionH>
            <wp:positionV relativeFrom="paragraph">
              <wp:posOffset>77470</wp:posOffset>
            </wp:positionV>
            <wp:extent cx="2501265" cy="4019550"/>
            <wp:effectExtent l="0" t="0" r="0" b="0"/>
            <wp:wrapNone/>
            <wp:docPr id="1" name="irc_mi" descr="http://t2.gstatic.com/images?q=tbn:ANd9GcTyH4ncnY5zY_acGE8npspCsOZVleIgB9cAgVH8CsV2sT6KYkFpa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TyH4ncnY5zY_acGE8npspCsOZVleIgB9cAgVH8CsV2sT6KYkFpa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4E" w:rsidRPr="0087054E" w:rsidRDefault="0087054E" w:rsidP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Air Resistance – upward force</w:t>
      </w:r>
    </w:p>
    <w:p w:rsidR="0087054E" w:rsidRPr="0087054E" w:rsidRDefault="0087054E">
      <w:pPr>
        <w:rPr>
          <w:rFonts w:ascii="Century Gothic" w:hAnsi="Century Gothic"/>
          <w:b/>
          <w:sz w:val="32"/>
          <w:szCs w:val="32"/>
        </w:rPr>
      </w:pPr>
    </w:p>
    <w:p w:rsidR="0087054E" w:rsidRPr="0087054E" w:rsidRDefault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>F=</w:t>
      </w:r>
      <w:proofErr w:type="spellStart"/>
      <w:r w:rsidRPr="0087054E">
        <w:rPr>
          <w:rFonts w:ascii="Century Gothic" w:hAnsi="Century Gothic"/>
          <w:b/>
          <w:sz w:val="32"/>
          <w:szCs w:val="32"/>
        </w:rPr>
        <w:t>MxA</w:t>
      </w:r>
      <w:proofErr w:type="spellEnd"/>
      <w:r w:rsidRPr="0087054E">
        <w:rPr>
          <w:rFonts w:ascii="Century Gothic" w:hAnsi="Century Gothic"/>
          <w:b/>
          <w:sz w:val="32"/>
          <w:szCs w:val="32"/>
        </w:rPr>
        <w:t xml:space="preserve"> Problems</w:t>
      </w:r>
    </w:p>
    <w:p w:rsidR="0087054E" w:rsidRPr="0087054E" w:rsidRDefault="0087054E">
      <w:pPr>
        <w:rPr>
          <w:rFonts w:ascii="Century Gothic" w:hAnsi="Century Gothic"/>
          <w:b/>
          <w:sz w:val="32"/>
          <w:szCs w:val="32"/>
        </w:rPr>
      </w:pPr>
    </w:p>
    <w:p w:rsidR="0087054E" w:rsidRPr="0087054E" w:rsidRDefault="0087054E">
      <w:pPr>
        <w:rPr>
          <w:rFonts w:ascii="Century Gothic" w:hAnsi="Century Gothic"/>
          <w:b/>
          <w:sz w:val="32"/>
          <w:szCs w:val="32"/>
        </w:rPr>
      </w:pPr>
      <w:r w:rsidRPr="0087054E">
        <w:rPr>
          <w:rFonts w:ascii="Century Gothic" w:hAnsi="Century Gothic"/>
          <w:b/>
          <w:sz w:val="32"/>
          <w:szCs w:val="32"/>
        </w:rPr>
        <w:t xml:space="preserve">Forces </w:t>
      </w:r>
      <w:r w:rsidRPr="0087054E">
        <w:rPr>
          <w:rFonts w:ascii="Century Gothic" w:hAnsi="Century Gothic"/>
          <w:b/>
          <w:sz w:val="32"/>
          <w:szCs w:val="32"/>
          <w:u w:val="single"/>
        </w:rPr>
        <w:t>always</w:t>
      </w:r>
      <w:r w:rsidRPr="0087054E">
        <w:rPr>
          <w:rFonts w:ascii="Century Gothic" w:hAnsi="Century Gothic"/>
          <w:b/>
          <w:sz w:val="32"/>
          <w:szCs w:val="32"/>
        </w:rPr>
        <w:t xml:space="preserve"> act in pairs </w:t>
      </w:r>
      <w:bookmarkStart w:id="0" w:name="_GoBack"/>
      <w:bookmarkEnd w:id="0"/>
    </w:p>
    <w:sectPr w:rsidR="0087054E" w:rsidRPr="0087054E" w:rsidSect="0087054E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4E"/>
    <w:rsid w:val="00414AFE"/>
    <w:rsid w:val="0087054E"/>
    <w:rsid w:val="0095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4AFE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4AFE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newton&amp;source=images&amp;cd=&amp;cad=rja&amp;docid=vDL6cgU-jmzMEM&amp;tbnid=Fm9iSwM1vknIWM:&amp;ved=0CAUQjRw&amp;url=http://www.cardinalsolutions.biz/blog/bid/194763/Inspirational-leadership-quote-Isaac-Newton&amp;ei=FLCHUa7_KpPB4AOR_4GIAw&amp;bvm=bv.45960087,d.dmg&amp;psig=AFQjCNH3ILsdCx_kd5cnh_i_j3StFqPDhg&amp;ust=1367933304953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BB0B184A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Mortimer, Luke</dc:creator>
  <cp:lastModifiedBy>Mortimer, Luke</cp:lastModifiedBy>
  <cp:revision>1</cp:revision>
  <dcterms:created xsi:type="dcterms:W3CDTF">2013-05-06T13:20:00Z</dcterms:created>
  <dcterms:modified xsi:type="dcterms:W3CDTF">2013-05-06T13:29:00Z</dcterms:modified>
</cp:coreProperties>
</file>